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B460" w14:textId="128FDAC4" w:rsidR="006D2F09" w:rsidRPr="00C6174B" w:rsidRDefault="00EA4615" w:rsidP="00571BC0">
      <w:pPr>
        <w:pStyle w:val="Overskrift1-Utennummerering"/>
        <w:rPr>
          <w:b w:val="0"/>
          <w:sz w:val="40"/>
          <w:szCs w:val="40"/>
        </w:rPr>
      </w:pPr>
      <w:r w:rsidRPr="00C6174B">
        <w:rPr>
          <w:b w:val="0"/>
          <w:sz w:val="40"/>
          <w:szCs w:val="40"/>
        </w:rPr>
        <w:t>Invitasjon til digital erfaringsdeling</w:t>
      </w:r>
    </w:p>
    <w:p w14:paraId="394BB96E" w14:textId="6D74E9E2" w:rsidR="00837F97" w:rsidRPr="00C6174B" w:rsidRDefault="00837F97" w:rsidP="00EA4615">
      <w:pPr>
        <w:rPr>
          <w:sz w:val="18"/>
          <w:szCs w:val="18"/>
        </w:rPr>
      </w:pPr>
      <w:r w:rsidRPr="052C2641">
        <w:rPr>
          <w:sz w:val="18"/>
          <w:szCs w:val="18"/>
        </w:rPr>
        <w:t xml:space="preserve">Oppstarten med digitale erfaringsdelinger startet da pandemien brøt ut. Vi har fortsatt med å utvikle </w:t>
      </w:r>
      <w:r w:rsidR="0024312A" w:rsidRPr="052C2641">
        <w:rPr>
          <w:sz w:val="18"/>
          <w:szCs w:val="18"/>
        </w:rPr>
        <w:t xml:space="preserve">dette formatet som et tilbud om kompetanseheving for ansatte i karrieresentrene som arbeider innenfor veiledningsfeltet. </w:t>
      </w:r>
      <w:r w:rsidR="00A27A7E" w:rsidRPr="052C2641">
        <w:rPr>
          <w:sz w:val="18"/>
          <w:szCs w:val="18"/>
        </w:rPr>
        <w:t xml:space="preserve">Vi opplevde at </w:t>
      </w:r>
      <w:proofErr w:type="gramStart"/>
      <w:r w:rsidR="00A27A7E" w:rsidRPr="052C2641">
        <w:rPr>
          <w:sz w:val="18"/>
          <w:szCs w:val="18"/>
        </w:rPr>
        <w:t>fokuset</w:t>
      </w:r>
      <w:proofErr w:type="gramEnd"/>
      <w:r w:rsidR="00A27A7E" w:rsidRPr="052C2641">
        <w:rPr>
          <w:sz w:val="18"/>
          <w:szCs w:val="18"/>
        </w:rPr>
        <w:t xml:space="preserve"> på egen kompetanse gjennom en reflekterende tilnærming skapte en god læringsarena. Kompetansestandardene i nasjonalt kvalitetsrammeverk ga oss en god innramming og vi har valgt å fort</w:t>
      </w:r>
      <w:r w:rsidR="008B018E" w:rsidRPr="052C2641">
        <w:rPr>
          <w:sz w:val="18"/>
          <w:szCs w:val="18"/>
        </w:rPr>
        <w:t>sette med den samme strukturen også for dette året. Innholdet vil være relevant, selv om du deltok i fjor</w:t>
      </w:r>
      <w:r w:rsidR="00E12062" w:rsidRPr="052C2641">
        <w:rPr>
          <w:sz w:val="18"/>
          <w:szCs w:val="18"/>
        </w:rPr>
        <w:t xml:space="preserve"> og vi har arbeidet med å videreutvikle alle samlingene. </w:t>
      </w:r>
    </w:p>
    <w:p w14:paraId="1DFEF01F" w14:textId="5253B63C" w:rsidR="00E12062" w:rsidRPr="00C6174B" w:rsidRDefault="00E12062" w:rsidP="00EA4615">
      <w:pPr>
        <w:rPr>
          <w:sz w:val="18"/>
          <w:szCs w:val="18"/>
        </w:rPr>
      </w:pPr>
      <w:r w:rsidRPr="00C6174B">
        <w:rPr>
          <w:sz w:val="18"/>
          <w:szCs w:val="18"/>
        </w:rPr>
        <w:t xml:space="preserve">Du kan lese mer om kompetansestandardene her: </w:t>
      </w:r>
      <w:hyperlink r:id="rId12" w:history="1">
        <w:r w:rsidR="00FC2290" w:rsidRPr="00C6174B">
          <w:rPr>
            <w:rStyle w:val="Hyperkobling"/>
            <w:sz w:val="18"/>
            <w:szCs w:val="18"/>
          </w:rPr>
          <w:t>https://www.kompetansenorge.no/kvalitet-i-karriere/kompetansestandarder/</w:t>
        </w:r>
      </w:hyperlink>
      <w:r w:rsidR="00FC2290" w:rsidRPr="00C6174B">
        <w:rPr>
          <w:sz w:val="18"/>
          <w:szCs w:val="18"/>
        </w:rPr>
        <w:t xml:space="preserve"> </w:t>
      </w:r>
    </w:p>
    <w:p w14:paraId="5644C9BF" w14:textId="34A05A13" w:rsidR="00E12062" w:rsidRPr="00C6174B" w:rsidRDefault="00E12062" w:rsidP="00EA4615">
      <w:pPr>
        <w:rPr>
          <w:sz w:val="18"/>
          <w:szCs w:val="18"/>
        </w:rPr>
      </w:pPr>
      <w:r w:rsidRPr="00C6174B">
        <w:rPr>
          <w:sz w:val="18"/>
          <w:szCs w:val="18"/>
        </w:rPr>
        <w:t xml:space="preserve">Vi anbefaler også at du gjør deg kjent med evalueringsverktøyet min kompetanse, som ligger her: </w:t>
      </w:r>
      <w:hyperlink r:id="rId13" w:history="1">
        <w:r w:rsidR="007A147B" w:rsidRPr="00C6174B">
          <w:rPr>
            <w:rStyle w:val="Hyperkobling"/>
            <w:sz w:val="18"/>
            <w:szCs w:val="18"/>
          </w:rPr>
          <w:t>https://www.kompetansenorge.no/kvalitet-i-karriere/kompetansestandarder/minkompetanse-underside/</w:t>
        </w:r>
      </w:hyperlink>
      <w:r w:rsidR="007A147B" w:rsidRPr="00C6174B">
        <w:rPr>
          <w:sz w:val="18"/>
          <w:szCs w:val="18"/>
        </w:rPr>
        <w:t xml:space="preserve"> </w:t>
      </w:r>
    </w:p>
    <w:p w14:paraId="2C5E77D9" w14:textId="3F2896F9" w:rsidR="003A6FA6" w:rsidRDefault="003A6FA6" w:rsidP="00EA4615"/>
    <w:p w14:paraId="56BEB0FF" w14:textId="2A6CC635" w:rsidR="007A147B" w:rsidRDefault="00702EF9" w:rsidP="00EA4615">
      <w:r>
        <w:rPr>
          <w:b/>
          <w:bCs/>
        </w:rPr>
        <w:t xml:space="preserve">Målgruppe: </w:t>
      </w:r>
      <w:r w:rsidR="007A147B" w:rsidRPr="007A147B">
        <w:t>Ledere, k</w:t>
      </w:r>
      <w:r w:rsidRPr="007A147B">
        <w:t>arriereveiledere</w:t>
      </w:r>
      <w:r>
        <w:t xml:space="preserve"> </w:t>
      </w:r>
      <w:r w:rsidR="31FE629C">
        <w:t>og veiledere</w:t>
      </w:r>
      <w:r>
        <w:t xml:space="preserve"> i </w:t>
      </w:r>
      <w:r w:rsidR="007A147B">
        <w:t>Karriere Innlandet.</w:t>
      </w:r>
    </w:p>
    <w:p w14:paraId="08DC973C" w14:textId="7D3C70CC" w:rsidR="00702EF9" w:rsidRDefault="00702EF9" w:rsidP="78E0625C">
      <w:r w:rsidRPr="78E0625C">
        <w:rPr>
          <w:b/>
          <w:bCs/>
        </w:rPr>
        <w:t xml:space="preserve">Hensikt: </w:t>
      </w:r>
      <w:r w:rsidR="47905798">
        <w:t xml:space="preserve">Kompetanseutvikling gjennom erfaringsdeling. </w:t>
      </w:r>
    </w:p>
    <w:p w14:paraId="688025E1" w14:textId="3A3EF5DD" w:rsidR="00087CBC" w:rsidRPr="00087CBC" w:rsidRDefault="00087CBC" w:rsidP="00EA4615">
      <w:r>
        <w:rPr>
          <w:b/>
          <w:bCs/>
        </w:rPr>
        <w:t>Arrangør:</w:t>
      </w:r>
      <w:r>
        <w:t xml:space="preserve"> </w:t>
      </w:r>
      <w:r w:rsidR="009B1D15">
        <w:t>Kvalitetsgruppen for karriereveiledning i samarbeid med e-veiledningstjenesten</w:t>
      </w:r>
      <w:r w:rsidR="001B38EA">
        <w:t>.</w:t>
      </w:r>
    </w:p>
    <w:p w14:paraId="18C4B6B6" w14:textId="77777777" w:rsidR="00702EF9" w:rsidRDefault="00702EF9" w:rsidP="00EA4615"/>
    <w:p w14:paraId="7A2815F9" w14:textId="114ED817" w:rsidR="00014FD8" w:rsidRPr="00AE39A7" w:rsidRDefault="00014FD8" w:rsidP="00EA4615">
      <w:pPr>
        <w:rPr>
          <w:sz w:val="18"/>
          <w:szCs w:val="18"/>
        </w:rPr>
      </w:pPr>
      <w:r w:rsidRPr="00AE39A7">
        <w:rPr>
          <w:sz w:val="18"/>
          <w:szCs w:val="18"/>
        </w:rPr>
        <w:t>Temaer er satt opp etter tabellen som vises under:</w:t>
      </w:r>
    </w:p>
    <w:p w14:paraId="4BA1E023" w14:textId="1C207DF4" w:rsidR="000220E2" w:rsidRDefault="000220E2" w:rsidP="00EA4615"/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1011"/>
        <w:gridCol w:w="841"/>
        <w:gridCol w:w="1687"/>
        <w:gridCol w:w="5670"/>
      </w:tblGrid>
      <w:tr w:rsidR="00124383" w14:paraId="33F637BE" w14:textId="77777777" w:rsidTr="00C505D5">
        <w:tc>
          <w:tcPr>
            <w:tcW w:w="1011" w:type="dxa"/>
            <w:shd w:val="clear" w:color="auto" w:fill="CEE4D9" w:themeFill="accent2" w:themeFillTint="33"/>
          </w:tcPr>
          <w:p w14:paraId="358388B8" w14:textId="7BE86CA8" w:rsidR="00124383" w:rsidRDefault="00124383" w:rsidP="007917D6">
            <w:r>
              <w:t xml:space="preserve">Samling </w:t>
            </w:r>
          </w:p>
        </w:tc>
        <w:tc>
          <w:tcPr>
            <w:tcW w:w="841" w:type="dxa"/>
            <w:shd w:val="clear" w:color="auto" w:fill="CEE4D9" w:themeFill="accent2" w:themeFillTint="33"/>
          </w:tcPr>
          <w:p w14:paraId="65200AE9" w14:textId="77AE8740" w:rsidR="00124383" w:rsidRDefault="00124383" w:rsidP="007917D6">
            <w:proofErr w:type="spellStart"/>
            <w:r>
              <w:t>Ukenr</w:t>
            </w:r>
            <w:proofErr w:type="spellEnd"/>
            <w:r>
              <w:t>.</w:t>
            </w:r>
          </w:p>
        </w:tc>
        <w:tc>
          <w:tcPr>
            <w:tcW w:w="1687" w:type="dxa"/>
            <w:shd w:val="clear" w:color="auto" w:fill="CEE4D9" w:themeFill="accent2" w:themeFillTint="33"/>
          </w:tcPr>
          <w:p w14:paraId="194F7745" w14:textId="77777777" w:rsidR="00124383" w:rsidRDefault="00124383" w:rsidP="007917D6">
            <w:r>
              <w:t>Dato</w:t>
            </w:r>
          </w:p>
        </w:tc>
        <w:tc>
          <w:tcPr>
            <w:tcW w:w="5670" w:type="dxa"/>
            <w:shd w:val="clear" w:color="auto" w:fill="CEE4D9" w:themeFill="accent2" w:themeFillTint="33"/>
          </w:tcPr>
          <w:p w14:paraId="189F57C1" w14:textId="77777777" w:rsidR="00124383" w:rsidRDefault="00124383" w:rsidP="007917D6">
            <w:r>
              <w:t>Tema</w:t>
            </w:r>
          </w:p>
        </w:tc>
      </w:tr>
      <w:tr w:rsidR="00124383" w14:paraId="686CECF4" w14:textId="77777777" w:rsidTr="00C505D5">
        <w:tc>
          <w:tcPr>
            <w:tcW w:w="1011" w:type="dxa"/>
            <w:shd w:val="clear" w:color="auto" w:fill="CEE4D9" w:themeFill="accent2" w:themeFillTint="33"/>
          </w:tcPr>
          <w:p w14:paraId="583E936A" w14:textId="1E9D5CDF" w:rsidR="00124383" w:rsidRDefault="00124383" w:rsidP="007917D6">
            <w:r>
              <w:t>1</w:t>
            </w:r>
          </w:p>
        </w:tc>
        <w:tc>
          <w:tcPr>
            <w:tcW w:w="841" w:type="dxa"/>
            <w:shd w:val="clear" w:color="auto" w:fill="CEE4D9" w:themeFill="accent2" w:themeFillTint="33"/>
          </w:tcPr>
          <w:p w14:paraId="07C54972" w14:textId="626E7972" w:rsidR="00124383" w:rsidRDefault="00C505D5" w:rsidP="007917D6">
            <w:r>
              <w:t>38</w:t>
            </w:r>
          </w:p>
        </w:tc>
        <w:tc>
          <w:tcPr>
            <w:tcW w:w="1687" w:type="dxa"/>
            <w:shd w:val="clear" w:color="auto" w:fill="CEE4D9" w:themeFill="accent2" w:themeFillTint="33"/>
          </w:tcPr>
          <w:p w14:paraId="369F5097" w14:textId="77777777" w:rsidR="00124383" w:rsidRDefault="00124383" w:rsidP="007917D6">
            <w:r>
              <w:t>23. september</w:t>
            </w:r>
          </w:p>
        </w:tc>
        <w:tc>
          <w:tcPr>
            <w:tcW w:w="5670" w:type="dxa"/>
            <w:shd w:val="clear" w:color="auto" w:fill="CEE4D9" w:themeFill="accent2" w:themeFillTint="33"/>
          </w:tcPr>
          <w:p w14:paraId="18E370D9" w14:textId="77777777" w:rsidR="00124383" w:rsidRDefault="00124383" w:rsidP="007917D6">
            <w:r>
              <w:t xml:space="preserve">Kvalitetsrammeverket og kompetansestandarder </w:t>
            </w:r>
          </w:p>
        </w:tc>
      </w:tr>
      <w:tr w:rsidR="00124383" w14:paraId="6709E912" w14:textId="77777777" w:rsidTr="00C505D5">
        <w:tc>
          <w:tcPr>
            <w:tcW w:w="1011" w:type="dxa"/>
            <w:shd w:val="clear" w:color="auto" w:fill="CEE4D9" w:themeFill="accent2" w:themeFillTint="33"/>
          </w:tcPr>
          <w:p w14:paraId="3D42EAA5" w14:textId="1600A9F6" w:rsidR="00124383" w:rsidRDefault="00124383" w:rsidP="007917D6">
            <w:r>
              <w:t>2</w:t>
            </w:r>
          </w:p>
        </w:tc>
        <w:tc>
          <w:tcPr>
            <w:tcW w:w="841" w:type="dxa"/>
            <w:shd w:val="clear" w:color="auto" w:fill="CEE4D9" w:themeFill="accent2" w:themeFillTint="33"/>
          </w:tcPr>
          <w:p w14:paraId="35CB285B" w14:textId="412B82BA" w:rsidR="00124383" w:rsidRDefault="00124383" w:rsidP="007917D6">
            <w:r>
              <w:t>43</w:t>
            </w:r>
          </w:p>
        </w:tc>
        <w:tc>
          <w:tcPr>
            <w:tcW w:w="1687" w:type="dxa"/>
            <w:shd w:val="clear" w:color="auto" w:fill="CEE4D9" w:themeFill="accent2" w:themeFillTint="33"/>
          </w:tcPr>
          <w:p w14:paraId="4DD7EB1F" w14:textId="77777777" w:rsidR="00124383" w:rsidRDefault="00124383" w:rsidP="007917D6">
            <w:r>
              <w:t>28. oktober</w:t>
            </w:r>
          </w:p>
        </w:tc>
        <w:tc>
          <w:tcPr>
            <w:tcW w:w="5670" w:type="dxa"/>
            <w:shd w:val="clear" w:color="auto" w:fill="CEE4D9" w:themeFill="accent2" w:themeFillTint="33"/>
          </w:tcPr>
          <w:p w14:paraId="6F63E9B6" w14:textId="77777777" w:rsidR="00124383" w:rsidRDefault="00124383" w:rsidP="007917D6">
            <w:r>
              <w:t>Veiledningsprosesser og relasjon</w:t>
            </w:r>
          </w:p>
        </w:tc>
      </w:tr>
      <w:tr w:rsidR="00124383" w14:paraId="3CCE94C8" w14:textId="77777777" w:rsidTr="00C505D5">
        <w:tc>
          <w:tcPr>
            <w:tcW w:w="1011" w:type="dxa"/>
            <w:shd w:val="clear" w:color="auto" w:fill="CEE4D9" w:themeFill="accent2" w:themeFillTint="33"/>
          </w:tcPr>
          <w:p w14:paraId="0609D840" w14:textId="3284F8C4" w:rsidR="00124383" w:rsidRDefault="00124383" w:rsidP="007917D6">
            <w:r>
              <w:t>3</w:t>
            </w:r>
          </w:p>
        </w:tc>
        <w:tc>
          <w:tcPr>
            <w:tcW w:w="841" w:type="dxa"/>
            <w:shd w:val="clear" w:color="auto" w:fill="CEE4D9" w:themeFill="accent2" w:themeFillTint="33"/>
          </w:tcPr>
          <w:p w14:paraId="023F3E6B" w14:textId="60505CED" w:rsidR="00124383" w:rsidRDefault="00124383" w:rsidP="007917D6">
            <w:r>
              <w:t>46</w:t>
            </w:r>
          </w:p>
        </w:tc>
        <w:tc>
          <w:tcPr>
            <w:tcW w:w="1687" w:type="dxa"/>
            <w:shd w:val="clear" w:color="auto" w:fill="CEE4D9" w:themeFill="accent2" w:themeFillTint="33"/>
          </w:tcPr>
          <w:p w14:paraId="4F4A5168" w14:textId="77777777" w:rsidR="00124383" w:rsidRDefault="00124383" w:rsidP="007917D6">
            <w:r>
              <w:t>18. November</w:t>
            </w:r>
          </w:p>
        </w:tc>
        <w:tc>
          <w:tcPr>
            <w:tcW w:w="5670" w:type="dxa"/>
            <w:shd w:val="clear" w:color="auto" w:fill="CEE4D9" w:themeFill="accent2" w:themeFillTint="33"/>
          </w:tcPr>
          <w:p w14:paraId="7121E802" w14:textId="77777777" w:rsidR="00124383" w:rsidRDefault="00124383" w:rsidP="007917D6">
            <w:r>
              <w:t xml:space="preserve">Etikk </w:t>
            </w:r>
          </w:p>
        </w:tc>
      </w:tr>
      <w:tr w:rsidR="00124383" w14:paraId="3DB2488B" w14:textId="77777777" w:rsidTr="00C505D5">
        <w:tc>
          <w:tcPr>
            <w:tcW w:w="1011" w:type="dxa"/>
            <w:shd w:val="clear" w:color="auto" w:fill="CEE4D9" w:themeFill="accent2" w:themeFillTint="33"/>
          </w:tcPr>
          <w:p w14:paraId="26926B31" w14:textId="32484C19" w:rsidR="00124383" w:rsidRDefault="00124383" w:rsidP="007917D6">
            <w:r>
              <w:t>4</w:t>
            </w:r>
          </w:p>
        </w:tc>
        <w:tc>
          <w:tcPr>
            <w:tcW w:w="841" w:type="dxa"/>
            <w:shd w:val="clear" w:color="auto" w:fill="CEE4D9" w:themeFill="accent2" w:themeFillTint="33"/>
          </w:tcPr>
          <w:p w14:paraId="5C2E8077" w14:textId="40E18404" w:rsidR="00124383" w:rsidRDefault="00124383" w:rsidP="007917D6">
            <w:r>
              <w:t>2</w:t>
            </w:r>
          </w:p>
        </w:tc>
        <w:tc>
          <w:tcPr>
            <w:tcW w:w="1687" w:type="dxa"/>
            <w:shd w:val="clear" w:color="auto" w:fill="CEE4D9" w:themeFill="accent2" w:themeFillTint="33"/>
          </w:tcPr>
          <w:p w14:paraId="7F033DD4" w14:textId="77777777" w:rsidR="00124383" w:rsidRDefault="00124383" w:rsidP="007917D6">
            <w:r>
              <w:t>13. Januar</w:t>
            </w:r>
          </w:p>
        </w:tc>
        <w:tc>
          <w:tcPr>
            <w:tcW w:w="5670" w:type="dxa"/>
            <w:shd w:val="clear" w:color="auto" w:fill="CEE4D9" w:themeFill="accent2" w:themeFillTint="33"/>
          </w:tcPr>
          <w:p w14:paraId="3A67DDBC" w14:textId="77777777" w:rsidR="00124383" w:rsidRDefault="00124383" w:rsidP="007917D6">
            <w:r>
              <w:t>Karriereveiledningsfaglige teorier og metoder</w:t>
            </w:r>
          </w:p>
        </w:tc>
      </w:tr>
      <w:tr w:rsidR="00124383" w14:paraId="3356D6AC" w14:textId="77777777" w:rsidTr="00C505D5">
        <w:tc>
          <w:tcPr>
            <w:tcW w:w="1011" w:type="dxa"/>
            <w:shd w:val="clear" w:color="auto" w:fill="CEE4D9" w:themeFill="accent2" w:themeFillTint="33"/>
          </w:tcPr>
          <w:p w14:paraId="74F58F1D" w14:textId="1A9C2D35" w:rsidR="00124383" w:rsidRDefault="00124383" w:rsidP="007917D6">
            <w:r>
              <w:t>5</w:t>
            </w:r>
          </w:p>
        </w:tc>
        <w:tc>
          <w:tcPr>
            <w:tcW w:w="841" w:type="dxa"/>
            <w:shd w:val="clear" w:color="auto" w:fill="CEE4D9" w:themeFill="accent2" w:themeFillTint="33"/>
          </w:tcPr>
          <w:p w14:paraId="7B95CEC4" w14:textId="4A0D229C" w:rsidR="00124383" w:rsidRDefault="00124383" w:rsidP="007917D6">
            <w:r>
              <w:t>6</w:t>
            </w:r>
          </w:p>
        </w:tc>
        <w:tc>
          <w:tcPr>
            <w:tcW w:w="1687" w:type="dxa"/>
            <w:shd w:val="clear" w:color="auto" w:fill="CEE4D9" w:themeFill="accent2" w:themeFillTint="33"/>
          </w:tcPr>
          <w:p w14:paraId="3D2A1FFA" w14:textId="77777777" w:rsidR="00124383" w:rsidRDefault="00124383" w:rsidP="007917D6">
            <w:r>
              <w:t>10. Februar</w:t>
            </w:r>
          </w:p>
        </w:tc>
        <w:tc>
          <w:tcPr>
            <w:tcW w:w="5670" w:type="dxa"/>
            <w:shd w:val="clear" w:color="auto" w:fill="CEE4D9" w:themeFill="accent2" w:themeFillTint="33"/>
          </w:tcPr>
          <w:p w14:paraId="14198D85" w14:textId="77777777" w:rsidR="00124383" w:rsidRDefault="00124383" w:rsidP="007917D6">
            <w:r>
              <w:t>Karrierelæring</w:t>
            </w:r>
          </w:p>
        </w:tc>
      </w:tr>
      <w:tr w:rsidR="00124383" w14:paraId="56965622" w14:textId="77777777" w:rsidTr="00C505D5">
        <w:tc>
          <w:tcPr>
            <w:tcW w:w="1011" w:type="dxa"/>
            <w:shd w:val="clear" w:color="auto" w:fill="CEE4D9" w:themeFill="accent2" w:themeFillTint="33"/>
          </w:tcPr>
          <w:p w14:paraId="04C383DD" w14:textId="747F00B9" w:rsidR="00124383" w:rsidRDefault="00124383" w:rsidP="007917D6">
            <w:r>
              <w:t>6</w:t>
            </w:r>
          </w:p>
        </w:tc>
        <w:tc>
          <w:tcPr>
            <w:tcW w:w="841" w:type="dxa"/>
            <w:shd w:val="clear" w:color="auto" w:fill="CEE4D9" w:themeFill="accent2" w:themeFillTint="33"/>
          </w:tcPr>
          <w:p w14:paraId="25765688" w14:textId="2B447C87" w:rsidR="00124383" w:rsidRDefault="00C6174B" w:rsidP="007917D6">
            <w:r>
              <w:t>10</w:t>
            </w:r>
          </w:p>
        </w:tc>
        <w:tc>
          <w:tcPr>
            <w:tcW w:w="1687" w:type="dxa"/>
            <w:shd w:val="clear" w:color="auto" w:fill="CEE4D9" w:themeFill="accent2" w:themeFillTint="33"/>
          </w:tcPr>
          <w:p w14:paraId="47E27546" w14:textId="77777777" w:rsidR="00124383" w:rsidRDefault="00124383" w:rsidP="007917D6">
            <w:r>
              <w:t>10. Mars</w:t>
            </w:r>
          </w:p>
        </w:tc>
        <w:tc>
          <w:tcPr>
            <w:tcW w:w="5670" w:type="dxa"/>
            <w:shd w:val="clear" w:color="auto" w:fill="CEE4D9" w:themeFill="accent2" w:themeFillTint="33"/>
          </w:tcPr>
          <w:p w14:paraId="55B9DE69" w14:textId="77777777" w:rsidR="00124383" w:rsidRDefault="00124383" w:rsidP="007917D6">
            <w:r>
              <w:t>Utdanning og Arbeid</w:t>
            </w:r>
          </w:p>
        </w:tc>
      </w:tr>
      <w:tr w:rsidR="00124383" w14:paraId="69E34736" w14:textId="77777777" w:rsidTr="00C505D5">
        <w:tc>
          <w:tcPr>
            <w:tcW w:w="1011" w:type="dxa"/>
            <w:shd w:val="clear" w:color="auto" w:fill="CEE4D9" w:themeFill="accent2" w:themeFillTint="33"/>
          </w:tcPr>
          <w:p w14:paraId="4C5F91AD" w14:textId="474BBB6F" w:rsidR="00124383" w:rsidRDefault="00124383" w:rsidP="007917D6">
            <w:r>
              <w:t>7</w:t>
            </w:r>
          </w:p>
        </w:tc>
        <w:tc>
          <w:tcPr>
            <w:tcW w:w="841" w:type="dxa"/>
            <w:shd w:val="clear" w:color="auto" w:fill="CEE4D9" w:themeFill="accent2" w:themeFillTint="33"/>
          </w:tcPr>
          <w:p w14:paraId="60733715" w14:textId="6BCDAC80" w:rsidR="00124383" w:rsidRDefault="00124383" w:rsidP="007917D6">
            <w:r>
              <w:t>15</w:t>
            </w:r>
          </w:p>
        </w:tc>
        <w:tc>
          <w:tcPr>
            <w:tcW w:w="1687" w:type="dxa"/>
            <w:shd w:val="clear" w:color="auto" w:fill="CEE4D9" w:themeFill="accent2" w:themeFillTint="33"/>
          </w:tcPr>
          <w:p w14:paraId="3F150D93" w14:textId="77777777" w:rsidR="00124383" w:rsidRDefault="00124383" w:rsidP="007917D6">
            <w:r>
              <w:t>14. April</w:t>
            </w:r>
          </w:p>
        </w:tc>
        <w:tc>
          <w:tcPr>
            <w:tcW w:w="5670" w:type="dxa"/>
            <w:shd w:val="clear" w:color="auto" w:fill="CEE4D9" w:themeFill="accent2" w:themeFillTint="33"/>
          </w:tcPr>
          <w:p w14:paraId="25B69E4A" w14:textId="77777777" w:rsidR="00124383" w:rsidRDefault="00124383" w:rsidP="007917D6">
            <w:r>
              <w:t>Målgruppe og Kontekst</w:t>
            </w:r>
          </w:p>
        </w:tc>
      </w:tr>
      <w:tr w:rsidR="00124383" w14:paraId="3A64656D" w14:textId="77777777" w:rsidTr="00C505D5">
        <w:tc>
          <w:tcPr>
            <w:tcW w:w="1011" w:type="dxa"/>
            <w:shd w:val="clear" w:color="auto" w:fill="CEE4D9" w:themeFill="accent2" w:themeFillTint="33"/>
          </w:tcPr>
          <w:p w14:paraId="66106AAF" w14:textId="3F625F7A" w:rsidR="00124383" w:rsidRDefault="00124383" w:rsidP="007917D6">
            <w:r>
              <w:t>8</w:t>
            </w:r>
          </w:p>
        </w:tc>
        <w:tc>
          <w:tcPr>
            <w:tcW w:w="841" w:type="dxa"/>
            <w:shd w:val="clear" w:color="auto" w:fill="CEE4D9" w:themeFill="accent2" w:themeFillTint="33"/>
          </w:tcPr>
          <w:p w14:paraId="4F2FC3A6" w14:textId="5479F748" w:rsidR="00124383" w:rsidRDefault="00124383" w:rsidP="007917D6">
            <w:r>
              <w:t>21</w:t>
            </w:r>
          </w:p>
        </w:tc>
        <w:tc>
          <w:tcPr>
            <w:tcW w:w="1687" w:type="dxa"/>
            <w:shd w:val="clear" w:color="auto" w:fill="CEE4D9" w:themeFill="accent2" w:themeFillTint="33"/>
          </w:tcPr>
          <w:p w14:paraId="767199C2" w14:textId="77777777" w:rsidR="00124383" w:rsidRDefault="00124383" w:rsidP="007917D6">
            <w:r>
              <w:t>26. Mai</w:t>
            </w:r>
          </w:p>
        </w:tc>
        <w:tc>
          <w:tcPr>
            <w:tcW w:w="5670" w:type="dxa"/>
            <w:shd w:val="clear" w:color="auto" w:fill="CEE4D9" w:themeFill="accent2" w:themeFillTint="33"/>
          </w:tcPr>
          <w:p w14:paraId="7F249B3D" w14:textId="77777777" w:rsidR="00124383" w:rsidRDefault="00124383" w:rsidP="007917D6">
            <w:r>
              <w:t xml:space="preserve">Utvikling, nettverk og systemarbeid </w:t>
            </w:r>
          </w:p>
        </w:tc>
      </w:tr>
    </w:tbl>
    <w:p w14:paraId="1D97B0FA" w14:textId="2CC4EE1E" w:rsidR="00014FD8" w:rsidRDefault="00014FD8" w:rsidP="00EA4615"/>
    <w:p w14:paraId="166C6373" w14:textId="1A1BEBC4" w:rsidR="00014FD8" w:rsidRPr="00AE39A7" w:rsidRDefault="000220E2" w:rsidP="00EA4615">
      <w:pPr>
        <w:rPr>
          <w:sz w:val="18"/>
          <w:szCs w:val="18"/>
        </w:rPr>
      </w:pPr>
      <w:r w:rsidRPr="00AE39A7">
        <w:rPr>
          <w:sz w:val="18"/>
          <w:szCs w:val="18"/>
        </w:rPr>
        <w:t xml:space="preserve">Sesjonene vil vare ca. </w:t>
      </w:r>
      <w:r w:rsidR="003415D6" w:rsidRPr="00AE39A7">
        <w:rPr>
          <w:sz w:val="18"/>
          <w:szCs w:val="18"/>
        </w:rPr>
        <w:t>2</w:t>
      </w:r>
      <w:r w:rsidRPr="00AE39A7">
        <w:rPr>
          <w:sz w:val="18"/>
          <w:szCs w:val="18"/>
        </w:rPr>
        <w:t xml:space="preserve"> timer og </w:t>
      </w:r>
      <w:r w:rsidR="005927CA" w:rsidRPr="00AE39A7">
        <w:rPr>
          <w:sz w:val="18"/>
          <w:szCs w:val="18"/>
        </w:rPr>
        <w:t>det vil bli lagt opp til faglig input, gruppearbeid</w:t>
      </w:r>
      <w:r w:rsidR="0035E89B" w:rsidRPr="00AE39A7">
        <w:rPr>
          <w:sz w:val="18"/>
          <w:szCs w:val="18"/>
        </w:rPr>
        <w:t xml:space="preserve"> og</w:t>
      </w:r>
      <w:r w:rsidR="005927CA" w:rsidRPr="00AE39A7">
        <w:rPr>
          <w:sz w:val="18"/>
          <w:szCs w:val="18"/>
        </w:rPr>
        <w:t xml:space="preserve"> individuelt arbeid mellom samlingene. </w:t>
      </w:r>
      <w:r w:rsidR="00683AD2" w:rsidRPr="00AE39A7">
        <w:rPr>
          <w:sz w:val="18"/>
          <w:szCs w:val="18"/>
        </w:rPr>
        <w:t>Det er ønskelig at vi som veiledere skal få et metablikk på egen kompetanse, og at dette øker utbyttet fo</w:t>
      </w:r>
      <w:r w:rsidR="00804EB0" w:rsidRPr="00AE39A7">
        <w:rPr>
          <w:sz w:val="18"/>
          <w:szCs w:val="18"/>
        </w:rPr>
        <w:t xml:space="preserve">r </w:t>
      </w:r>
      <w:r w:rsidR="00070701" w:rsidRPr="00AE39A7">
        <w:rPr>
          <w:sz w:val="18"/>
          <w:szCs w:val="18"/>
        </w:rPr>
        <w:t>våre veisøkere</w:t>
      </w:r>
      <w:r w:rsidR="6EBE3D09" w:rsidRPr="00AE39A7">
        <w:rPr>
          <w:sz w:val="18"/>
          <w:szCs w:val="18"/>
        </w:rPr>
        <w:t>.</w:t>
      </w:r>
    </w:p>
    <w:p w14:paraId="62734ADD" w14:textId="77777777" w:rsidR="00014FD8" w:rsidRDefault="00014FD8" w:rsidP="00EA4615"/>
    <w:p w14:paraId="1334B1D1" w14:textId="215BC413" w:rsidR="003A6FA6" w:rsidRDefault="00217724" w:rsidP="00EA4615">
      <w:r>
        <w:t>For at samlingene skal fungere best mulig forventer vi at de som deltar:</w:t>
      </w:r>
    </w:p>
    <w:p w14:paraId="217B1A01" w14:textId="56D2FA53" w:rsidR="00217724" w:rsidRDefault="00217724" w:rsidP="00217724">
      <w:pPr>
        <w:pStyle w:val="Listeavsnitt"/>
        <w:numPr>
          <w:ilvl w:val="0"/>
          <w:numId w:val="8"/>
        </w:numPr>
      </w:pPr>
      <w:r>
        <w:t>Har kamera skrudd på, feedback er viktig</w:t>
      </w:r>
    </w:p>
    <w:p w14:paraId="7D18912D" w14:textId="6CCD3572" w:rsidR="009A7DE1" w:rsidRDefault="00217724" w:rsidP="78E0625C">
      <w:pPr>
        <w:pStyle w:val="Listeavsnitt"/>
        <w:numPr>
          <w:ilvl w:val="0"/>
          <w:numId w:val="8"/>
        </w:numPr>
      </w:pPr>
      <w:r>
        <w:t>Deltar på hele møter og er aktiv i gruppearbeidene</w:t>
      </w:r>
    </w:p>
    <w:p w14:paraId="2C529410" w14:textId="63DCCB0F" w:rsidR="78E0625C" w:rsidRPr="00AE39A7" w:rsidRDefault="00070701" w:rsidP="78E0625C">
      <w:pPr>
        <w:rPr>
          <w:sz w:val="18"/>
          <w:szCs w:val="18"/>
        </w:rPr>
      </w:pPr>
      <w:proofErr w:type="spellStart"/>
      <w:r w:rsidRPr="00AE39A7">
        <w:rPr>
          <w:sz w:val="18"/>
          <w:szCs w:val="18"/>
        </w:rPr>
        <w:t>Teamslenke</w:t>
      </w:r>
      <w:proofErr w:type="spellEnd"/>
      <w:r w:rsidRPr="00AE39A7">
        <w:rPr>
          <w:sz w:val="18"/>
          <w:szCs w:val="18"/>
        </w:rPr>
        <w:t xml:space="preserve"> </w:t>
      </w:r>
      <w:r w:rsidR="000208A1" w:rsidRPr="00AE39A7">
        <w:rPr>
          <w:sz w:val="18"/>
          <w:szCs w:val="18"/>
        </w:rPr>
        <w:t xml:space="preserve">blir sendt ut til alle. </w:t>
      </w:r>
    </w:p>
    <w:p w14:paraId="72962B30" w14:textId="781D69A3" w:rsidR="77B1FEDD" w:rsidRPr="00AE39A7" w:rsidRDefault="77B1FEDD" w:rsidP="78E0625C">
      <w:pPr>
        <w:rPr>
          <w:sz w:val="18"/>
          <w:szCs w:val="18"/>
        </w:rPr>
      </w:pPr>
      <w:r w:rsidRPr="00AE39A7">
        <w:rPr>
          <w:sz w:val="18"/>
          <w:szCs w:val="18"/>
        </w:rPr>
        <w:t xml:space="preserve">Vil gleder oss til disse samlingene på tvers av sentrene og håper at så mange som mulig prioriterer på bli med på dette kompetanseløftet knyttet til karriereveiledning og karriereveileders kompetanse. </w:t>
      </w:r>
    </w:p>
    <w:p w14:paraId="19BFC187" w14:textId="559C1120" w:rsidR="78E0625C" w:rsidRDefault="78E0625C" w:rsidP="78E0625C"/>
    <w:p w14:paraId="05B33501" w14:textId="06AC1B39" w:rsidR="77B1FEDD" w:rsidRDefault="77B1FEDD" w:rsidP="78E0625C">
      <w:r>
        <w:t xml:space="preserve">Med vennlig hilsen </w:t>
      </w:r>
    </w:p>
    <w:p w14:paraId="5718D795" w14:textId="6E7F80E2" w:rsidR="77B1FEDD" w:rsidRDefault="77B1FEDD" w:rsidP="78E0625C">
      <w:r>
        <w:t xml:space="preserve">Kvalitetsgruppen for karriereveiledning i Innlandet fylkeskommune. </w:t>
      </w:r>
    </w:p>
    <w:p w14:paraId="64424238" w14:textId="198C8418" w:rsidR="00571BC0" w:rsidRPr="00D74824" w:rsidRDefault="00571BC0" w:rsidP="006D2F09"/>
    <w:sectPr w:rsidR="00571BC0" w:rsidRPr="00D74824" w:rsidSect="009A5584">
      <w:footerReference w:type="default" r:id="rId14"/>
      <w:headerReference w:type="first" r:id="rId15"/>
      <w:footerReference w:type="first" r:id="rId16"/>
      <w:pgSz w:w="11907" w:h="16840" w:code="9"/>
      <w:pgMar w:top="1383" w:right="1418" w:bottom="1673" w:left="1418" w:header="720" w:footer="76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A592" w14:textId="77777777" w:rsidR="00B83A72" w:rsidRDefault="00B83A72" w:rsidP="00175380">
      <w:r>
        <w:separator/>
      </w:r>
    </w:p>
  </w:endnote>
  <w:endnote w:type="continuationSeparator" w:id="0">
    <w:p w14:paraId="0D9D5242" w14:textId="77777777" w:rsidR="00B83A72" w:rsidRDefault="00B83A72" w:rsidP="00175380">
      <w:r>
        <w:continuationSeparator/>
      </w:r>
    </w:p>
  </w:endnote>
  <w:endnote w:type="continuationNotice" w:id="1">
    <w:p w14:paraId="52AF5B16" w14:textId="77777777" w:rsidR="00B83A72" w:rsidRDefault="00B83A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427054"/>
      <w:docPartObj>
        <w:docPartGallery w:val="Page Numbers (Bottom of Page)"/>
        <w:docPartUnique/>
      </w:docPartObj>
    </w:sdtPr>
    <w:sdtEndPr/>
    <w:sdtContent>
      <w:p w14:paraId="296D78A6" w14:textId="77777777" w:rsidR="00D74824" w:rsidRDefault="00D74824" w:rsidP="00D74824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7BA2F26" w14:textId="77777777" w:rsidR="005479B6" w:rsidRPr="008C7437" w:rsidRDefault="005479B6" w:rsidP="00F210C5">
    <w:pPr>
      <w:pStyle w:val="Bunntekst"/>
      <w:tabs>
        <w:tab w:val="clear" w:pos="9026"/>
        <w:tab w:val="left" w:pos="238"/>
        <w:tab w:val="left" w:pos="420"/>
        <w:tab w:val="right" w:pos="9071"/>
      </w:tabs>
      <w:rPr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61CF" w14:textId="77777777" w:rsidR="00D74824" w:rsidRDefault="00D74824">
    <w:pPr>
      <w:pStyle w:val="Bunntekst"/>
    </w:pPr>
    <w:r>
      <w:rPr>
        <w:b/>
        <w:bCs/>
        <w:noProof/>
        <w:color w:val="000000" w:themeColor="text1"/>
        <w:spacing w:val="-1"/>
        <w:kern w:val="16"/>
        <w:szCs w:val="18"/>
        <w:lang w:eastAsia="nb-NO"/>
      </w:rPr>
      <w:drawing>
        <wp:anchor distT="0" distB="0" distL="114300" distR="114300" simplePos="0" relativeHeight="251658241" behindDoc="1" locked="0" layoutInCell="1" allowOverlap="1" wp14:anchorId="7A3C88FF" wp14:editId="7F60A428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784762" cy="1610367"/>
          <wp:effectExtent l="0" t="0" r="0" b="8890"/>
          <wp:wrapNone/>
          <wp:docPr id="15" name="Bil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nlandet_element_lys_gra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762" cy="1610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AF3E94">
      <w:rPr>
        <w:noProof/>
      </w:rPr>
      <w:t>1</w:t>
    </w:r>
    <w:r>
      <w:fldChar w:fldCharType="end"/>
    </w:r>
    <w:r>
      <w:t xml:space="preserve"> </w:t>
    </w:r>
  </w:p>
  <w:p w14:paraId="64B5374F" w14:textId="77777777" w:rsidR="00D74824" w:rsidRDefault="00D748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4488" w14:textId="77777777" w:rsidR="00B83A72" w:rsidRDefault="00B83A72" w:rsidP="00175380">
      <w:r>
        <w:separator/>
      </w:r>
    </w:p>
  </w:footnote>
  <w:footnote w:type="continuationSeparator" w:id="0">
    <w:p w14:paraId="7A54BE89" w14:textId="77777777" w:rsidR="00B83A72" w:rsidRDefault="00B83A72" w:rsidP="00175380">
      <w:r>
        <w:continuationSeparator/>
      </w:r>
    </w:p>
  </w:footnote>
  <w:footnote w:type="continuationNotice" w:id="1">
    <w:p w14:paraId="4E75E3FF" w14:textId="77777777" w:rsidR="00B83A72" w:rsidRDefault="00B83A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C31FD" w14:textId="51AD9CBA" w:rsidR="00D74824" w:rsidRDefault="00F80502" w:rsidP="00D74824">
    <w:pPr>
      <w:pStyle w:val="BrdtekstIFK"/>
    </w:pPr>
    <w:r>
      <w:rPr>
        <w:b/>
        <w:noProof/>
        <w:sz w:val="40"/>
        <w:szCs w:val="40"/>
      </w:rPr>
      <w:drawing>
        <wp:anchor distT="0" distB="0" distL="114300" distR="114300" simplePos="0" relativeHeight="251659265" behindDoc="1" locked="0" layoutInCell="1" allowOverlap="1" wp14:anchorId="6EE5E430" wp14:editId="04897216">
          <wp:simplePos x="0" y="0"/>
          <wp:positionH relativeFrom="rightMargin">
            <wp:align>left</wp:align>
          </wp:positionH>
          <wp:positionV relativeFrom="paragraph">
            <wp:posOffset>9525</wp:posOffset>
          </wp:positionV>
          <wp:extent cx="368809" cy="1066802"/>
          <wp:effectExtent l="0" t="0" r="0" b="0"/>
          <wp:wrapTight wrapText="bothSides">
            <wp:wrapPolygon edited="0">
              <wp:start x="5586" y="0"/>
              <wp:lineTo x="1117" y="5786"/>
              <wp:lineTo x="0" y="8486"/>
              <wp:lineTo x="0" y="18514"/>
              <wp:lineTo x="3352" y="21214"/>
              <wp:lineTo x="4469" y="21214"/>
              <wp:lineTo x="15641" y="21214"/>
              <wp:lineTo x="16759" y="21214"/>
              <wp:lineTo x="20110" y="18514"/>
              <wp:lineTo x="20110" y="2700"/>
              <wp:lineTo x="12290" y="0"/>
              <wp:lineTo x="5586" y="0"/>
            </wp:wrapPolygon>
          </wp:wrapTight>
          <wp:docPr id="564334833" name="Bilde 1" descr="Et bilde som inneholder clip art, skjermbilde, tegnefilm, Grafikk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4334833" name="Bilde 1" descr="Et bilde som inneholder clip art, skjermbilde, tegnefilm, Grafikk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809" cy="1066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74824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8F3A219" wp14:editId="059E52EE">
          <wp:simplePos x="0" y="0"/>
          <wp:positionH relativeFrom="margin">
            <wp:posOffset>0</wp:posOffset>
          </wp:positionH>
          <wp:positionV relativeFrom="topMargin">
            <wp:posOffset>718820</wp:posOffset>
          </wp:positionV>
          <wp:extent cx="1625600" cy="506095"/>
          <wp:effectExtent l="0" t="0" r="0" b="0"/>
          <wp:wrapNone/>
          <wp:docPr id="220" name="Bilde 2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3B2052" w14:textId="5609D141" w:rsidR="00D74824" w:rsidRDefault="00D74824" w:rsidP="00F80502">
    <w:pPr>
      <w:pStyle w:val="BrdtekstIFK"/>
      <w:jc w:val="right"/>
    </w:pPr>
  </w:p>
  <w:p w14:paraId="58BA3635" w14:textId="77777777" w:rsidR="00D74824" w:rsidRDefault="00D7482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83A"/>
    <w:multiLevelType w:val="hybridMultilevel"/>
    <w:tmpl w:val="F2729E6E"/>
    <w:lvl w:ilvl="0" w:tplc="D4962B70"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1352"/>
    <w:multiLevelType w:val="multilevel"/>
    <w:tmpl w:val="D84C5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EA28F0"/>
    <w:multiLevelType w:val="multilevel"/>
    <w:tmpl w:val="D2E64676"/>
    <w:lvl w:ilvl="0">
      <w:start w:val="1"/>
      <w:numFmt w:val="decimal"/>
      <w:pStyle w:val="Overskrift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4746A2"/>
    <w:multiLevelType w:val="multilevel"/>
    <w:tmpl w:val="D7B283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541B3A"/>
    <w:multiLevelType w:val="multilevel"/>
    <w:tmpl w:val="691A9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F7839"/>
    <w:multiLevelType w:val="hybridMultilevel"/>
    <w:tmpl w:val="CDB666A4"/>
    <w:lvl w:ilvl="0" w:tplc="7436D480">
      <w:start w:val="17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D7AB2"/>
    <w:multiLevelType w:val="hybridMultilevel"/>
    <w:tmpl w:val="E6CA9262"/>
    <w:lvl w:ilvl="0" w:tplc="873C6CD6">
      <w:start w:val="2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415B4"/>
    <w:multiLevelType w:val="hybridMultilevel"/>
    <w:tmpl w:val="258CBA8E"/>
    <w:lvl w:ilvl="0" w:tplc="AF642314">
      <w:start w:val="8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D4CE6"/>
    <w:multiLevelType w:val="hybridMultilevel"/>
    <w:tmpl w:val="B57011D6"/>
    <w:lvl w:ilvl="0" w:tplc="08202CA8">
      <w:start w:val="14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315D4"/>
    <w:multiLevelType w:val="hybridMultilevel"/>
    <w:tmpl w:val="6A0A7932"/>
    <w:lvl w:ilvl="0" w:tplc="A3243DAC">
      <w:start w:val="17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06598"/>
    <w:multiLevelType w:val="multilevel"/>
    <w:tmpl w:val="943EA2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1869EC"/>
    <w:multiLevelType w:val="hybridMultilevel"/>
    <w:tmpl w:val="8A7C48FC"/>
    <w:lvl w:ilvl="0" w:tplc="68CCE1B4">
      <w:start w:val="1"/>
      <w:numFmt w:val="bullet"/>
      <w:pStyle w:val="Listeavsnitt"/>
      <w:lvlText w:val=""/>
      <w:lvlJc w:val="left"/>
      <w:pPr>
        <w:ind w:left="644" w:hanging="360"/>
      </w:pPr>
      <w:rPr>
        <w:rFonts w:ascii="Symbol" w:hAnsi="Symbol" w:hint="default"/>
        <w:color w:val="3E9B55" w:themeColor="accent1"/>
        <w:sz w:val="30"/>
        <w:szCs w:val="3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15712"/>
    <w:multiLevelType w:val="multilevel"/>
    <w:tmpl w:val="1660B6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ED78E6"/>
    <w:multiLevelType w:val="multilevel"/>
    <w:tmpl w:val="D1B80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57B20"/>
    <w:multiLevelType w:val="multilevel"/>
    <w:tmpl w:val="952642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0073EA"/>
    <w:multiLevelType w:val="multilevel"/>
    <w:tmpl w:val="6186B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9711081">
    <w:abstractNumId w:val="11"/>
  </w:num>
  <w:num w:numId="2" w16cid:durableId="140926133">
    <w:abstractNumId w:val="2"/>
  </w:num>
  <w:num w:numId="3" w16cid:durableId="1075513629">
    <w:abstractNumId w:val="0"/>
  </w:num>
  <w:num w:numId="4" w16cid:durableId="1703433794">
    <w:abstractNumId w:val="6"/>
  </w:num>
  <w:num w:numId="5" w16cid:durableId="1196891234">
    <w:abstractNumId w:val="9"/>
  </w:num>
  <w:num w:numId="6" w16cid:durableId="1691102979">
    <w:abstractNumId w:val="5"/>
  </w:num>
  <w:num w:numId="7" w16cid:durableId="1976376510">
    <w:abstractNumId w:val="8"/>
  </w:num>
  <w:num w:numId="8" w16cid:durableId="796214829">
    <w:abstractNumId w:val="7"/>
  </w:num>
  <w:num w:numId="9" w16cid:durableId="879124206">
    <w:abstractNumId w:val="4"/>
  </w:num>
  <w:num w:numId="10" w16cid:durableId="1917393517">
    <w:abstractNumId w:val="15"/>
  </w:num>
  <w:num w:numId="11" w16cid:durableId="901790633">
    <w:abstractNumId w:val="13"/>
  </w:num>
  <w:num w:numId="12" w16cid:durableId="1834759919">
    <w:abstractNumId w:val="1"/>
  </w:num>
  <w:num w:numId="13" w16cid:durableId="1930625248">
    <w:abstractNumId w:val="3"/>
  </w:num>
  <w:num w:numId="14" w16cid:durableId="648096050">
    <w:abstractNumId w:val="10"/>
  </w:num>
  <w:num w:numId="15" w16cid:durableId="592476647">
    <w:abstractNumId w:val="12"/>
  </w:num>
  <w:num w:numId="16" w16cid:durableId="20139470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CD3"/>
    <w:rsid w:val="00004837"/>
    <w:rsid w:val="00006D06"/>
    <w:rsid w:val="00014FD8"/>
    <w:rsid w:val="00016B4A"/>
    <w:rsid w:val="00017EEB"/>
    <w:rsid w:val="000208A1"/>
    <w:rsid w:val="000220E2"/>
    <w:rsid w:val="00022D29"/>
    <w:rsid w:val="0003007D"/>
    <w:rsid w:val="000304FA"/>
    <w:rsid w:val="000310D0"/>
    <w:rsid w:val="000319F2"/>
    <w:rsid w:val="00044CDA"/>
    <w:rsid w:val="0005647D"/>
    <w:rsid w:val="00061CD3"/>
    <w:rsid w:val="00070701"/>
    <w:rsid w:val="00073B39"/>
    <w:rsid w:val="00076BF9"/>
    <w:rsid w:val="000852B7"/>
    <w:rsid w:val="00087428"/>
    <w:rsid w:val="00087ABD"/>
    <w:rsid w:val="00087CBC"/>
    <w:rsid w:val="000929BF"/>
    <w:rsid w:val="00096510"/>
    <w:rsid w:val="000B2CA6"/>
    <w:rsid w:val="000B3F3E"/>
    <w:rsid w:val="000B7AF8"/>
    <w:rsid w:val="000C00C2"/>
    <w:rsid w:val="000D3012"/>
    <w:rsid w:val="000E310F"/>
    <w:rsid w:val="000E719A"/>
    <w:rsid w:val="000F277E"/>
    <w:rsid w:val="00124383"/>
    <w:rsid w:val="00142EE5"/>
    <w:rsid w:val="001529AE"/>
    <w:rsid w:val="00153A68"/>
    <w:rsid w:val="00175380"/>
    <w:rsid w:val="001757E9"/>
    <w:rsid w:val="00193130"/>
    <w:rsid w:val="001947F9"/>
    <w:rsid w:val="001A0809"/>
    <w:rsid w:val="001A41B4"/>
    <w:rsid w:val="001B0ADB"/>
    <w:rsid w:val="001B38EA"/>
    <w:rsid w:val="001C24DE"/>
    <w:rsid w:val="001E4726"/>
    <w:rsid w:val="001E595B"/>
    <w:rsid w:val="001F19A0"/>
    <w:rsid w:val="002036B3"/>
    <w:rsid w:val="0020491F"/>
    <w:rsid w:val="00211D6C"/>
    <w:rsid w:val="00217724"/>
    <w:rsid w:val="00230C23"/>
    <w:rsid w:val="00231CE2"/>
    <w:rsid w:val="00236102"/>
    <w:rsid w:val="00242123"/>
    <w:rsid w:val="00242427"/>
    <w:rsid w:val="0024312A"/>
    <w:rsid w:val="00250B67"/>
    <w:rsid w:val="0025469C"/>
    <w:rsid w:val="00257A0F"/>
    <w:rsid w:val="00273603"/>
    <w:rsid w:val="002817D8"/>
    <w:rsid w:val="00282C5B"/>
    <w:rsid w:val="0028320E"/>
    <w:rsid w:val="0029034B"/>
    <w:rsid w:val="002A2DCF"/>
    <w:rsid w:val="002C6736"/>
    <w:rsid w:val="002E2689"/>
    <w:rsid w:val="002E279B"/>
    <w:rsid w:val="002E291D"/>
    <w:rsid w:val="003055D5"/>
    <w:rsid w:val="00306F79"/>
    <w:rsid w:val="0031522E"/>
    <w:rsid w:val="00315F57"/>
    <w:rsid w:val="00336403"/>
    <w:rsid w:val="003415D6"/>
    <w:rsid w:val="003465B9"/>
    <w:rsid w:val="0035E89B"/>
    <w:rsid w:val="00367611"/>
    <w:rsid w:val="00373656"/>
    <w:rsid w:val="00375C8B"/>
    <w:rsid w:val="003821C8"/>
    <w:rsid w:val="00385240"/>
    <w:rsid w:val="00392C37"/>
    <w:rsid w:val="003A5ECC"/>
    <w:rsid w:val="003A6FA6"/>
    <w:rsid w:val="003A786E"/>
    <w:rsid w:val="003A7D9E"/>
    <w:rsid w:val="003B0292"/>
    <w:rsid w:val="003B7CB0"/>
    <w:rsid w:val="003D4208"/>
    <w:rsid w:val="003D506E"/>
    <w:rsid w:val="003D54D9"/>
    <w:rsid w:val="003D5572"/>
    <w:rsid w:val="003D5B15"/>
    <w:rsid w:val="003F784C"/>
    <w:rsid w:val="00420D8D"/>
    <w:rsid w:val="00422792"/>
    <w:rsid w:val="0043527D"/>
    <w:rsid w:val="0043707F"/>
    <w:rsid w:val="00464678"/>
    <w:rsid w:val="00464DC6"/>
    <w:rsid w:val="00467CE5"/>
    <w:rsid w:val="00470E55"/>
    <w:rsid w:val="00474315"/>
    <w:rsid w:val="00475D24"/>
    <w:rsid w:val="00476942"/>
    <w:rsid w:val="00485A5B"/>
    <w:rsid w:val="00494B4F"/>
    <w:rsid w:val="004A3E4A"/>
    <w:rsid w:val="004B0316"/>
    <w:rsid w:val="004B0F07"/>
    <w:rsid w:val="004B7AF9"/>
    <w:rsid w:val="004C1FB2"/>
    <w:rsid w:val="004D421D"/>
    <w:rsid w:val="004D4653"/>
    <w:rsid w:val="004E3363"/>
    <w:rsid w:val="004E697F"/>
    <w:rsid w:val="004F2273"/>
    <w:rsid w:val="004F3D5E"/>
    <w:rsid w:val="004F4760"/>
    <w:rsid w:val="005052D1"/>
    <w:rsid w:val="00514890"/>
    <w:rsid w:val="00525192"/>
    <w:rsid w:val="00533272"/>
    <w:rsid w:val="005467A1"/>
    <w:rsid w:val="005479B6"/>
    <w:rsid w:val="00550E78"/>
    <w:rsid w:val="0055123E"/>
    <w:rsid w:val="00571BC0"/>
    <w:rsid w:val="00580233"/>
    <w:rsid w:val="005851B6"/>
    <w:rsid w:val="005927CA"/>
    <w:rsid w:val="00592EFE"/>
    <w:rsid w:val="00595A39"/>
    <w:rsid w:val="0059618D"/>
    <w:rsid w:val="005A7770"/>
    <w:rsid w:val="005B0598"/>
    <w:rsid w:val="005C36CF"/>
    <w:rsid w:val="005D1493"/>
    <w:rsid w:val="005D3935"/>
    <w:rsid w:val="005E0B05"/>
    <w:rsid w:val="005E0FAE"/>
    <w:rsid w:val="005E3ADF"/>
    <w:rsid w:val="005E4888"/>
    <w:rsid w:val="005F2A98"/>
    <w:rsid w:val="005F7C53"/>
    <w:rsid w:val="00605B81"/>
    <w:rsid w:val="00624CEC"/>
    <w:rsid w:val="00650830"/>
    <w:rsid w:val="006510E8"/>
    <w:rsid w:val="006551F5"/>
    <w:rsid w:val="006567FA"/>
    <w:rsid w:val="00664247"/>
    <w:rsid w:val="00667F25"/>
    <w:rsid w:val="006747C5"/>
    <w:rsid w:val="00677142"/>
    <w:rsid w:val="00683AD2"/>
    <w:rsid w:val="00694C5B"/>
    <w:rsid w:val="00697494"/>
    <w:rsid w:val="006A053E"/>
    <w:rsid w:val="006B177B"/>
    <w:rsid w:val="006B1C7C"/>
    <w:rsid w:val="006B275C"/>
    <w:rsid w:val="006B4722"/>
    <w:rsid w:val="006D2F09"/>
    <w:rsid w:val="006E0416"/>
    <w:rsid w:val="006F2A80"/>
    <w:rsid w:val="00702EF9"/>
    <w:rsid w:val="00719346"/>
    <w:rsid w:val="0072231F"/>
    <w:rsid w:val="007303F4"/>
    <w:rsid w:val="007372A1"/>
    <w:rsid w:val="00747F8F"/>
    <w:rsid w:val="00760A4D"/>
    <w:rsid w:val="0077182D"/>
    <w:rsid w:val="00772F3F"/>
    <w:rsid w:val="00777A7F"/>
    <w:rsid w:val="00784352"/>
    <w:rsid w:val="007A147B"/>
    <w:rsid w:val="007A14F1"/>
    <w:rsid w:val="007A15F0"/>
    <w:rsid w:val="007A16B0"/>
    <w:rsid w:val="007A2DDC"/>
    <w:rsid w:val="007A745B"/>
    <w:rsid w:val="007B0826"/>
    <w:rsid w:val="007C4524"/>
    <w:rsid w:val="007D3CCD"/>
    <w:rsid w:val="007D5CCF"/>
    <w:rsid w:val="007D6186"/>
    <w:rsid w:val="007E49F0"/>
    <w:rsid w:val="007E5E30"/>
    <w:rsid w:val="007F0FC6"/>
    <w:rsid w:val="008048D2"/>
    <w:rsid w:val="00804EB0"/>
    <w:rsid w:val="0080780C"/>
    <w:rsid w:val="00837F97"/>
    <w:rsid w:val="00861D28"/>
    <w:rsid w:val="00864538"/>
    <w:rsid w:val="008658A8"/>
    <w:rsid w:val="00896A5C"/>
    <w:rsid w:val="008A1FB4"/>
    <w:rsid w:val="008A437D"/>
    <w:rsid w:val="008B018E"/>
    <w:rsid w:val="008B2B21"/>
    <w:rsid w:val="008B6185"/>
    <w:rsid w:val="008C22DE"/>
    <w:rsid w:val="008C2D52"/>
    <w:rsid w:val="008C7437"/>
    <w:rsid w:val="009154B9"/>
    <w:rsid w:val="0091593A"/>
    <w:rsid w:val="00917669"/>
    <w:rsid w:val="0092729C"/>
    <w:rsid w:val="00954C4B"/>
    <w:rsid w:val="00962048"/>
    <w:rsid w:val="00975785"/>
    <w:rsid w:val="009764C9"/>
    <w:rsid w:val="00981A63"/>
    <w:rsid w:val="0099621C"/>
    <w:rsid w:val="009A5584"/>
    <w:rsid w:val="009A7DE1"/>
    <w:rsid w:val="009B1D15"/>
    <w:rsid w:val="009C35FD"/>
    <w:rsid w:val="009C6324"/>
    <w:rsid w:val="009D169C"/>
    <w:rsid w:val="009E6ABA"/>
    <w:rsid w:val="009F2C20"/>
    <w:rsid w:val="00A20245"/>
    <w:rsid w:val="00A23C43"/>
    <w:rsid w:val="00A27A7E"/>
    <w:rsid w:val="00A376CD"/>
    <w:rsid w:val="00A4103E"/>
    <w:rsid w:val="00A4109B"/>
    <w:rsid w:val="00A4480C"/>
    <w:rsid w:val="00A44E09"/>
    <w:rsid w:val="00A564CD"/>
    <w:rsid w:val="00A617EB"/>
    <w:rsid w:val="00A62AD2"/>
    <w:rsid w:val="00A717AC"/>
    <w:rsid w:val="00A7299B"/>
    <w:rsid w:val="00A742EB"/>
    <w:rsid w:val="00A80956"/>
    <w:rsid w:val="00A91AD8"/>
    <w:rsid w:val="00A930D1"/>
    <w:rsid w:val="00A94118"/>
    <w:rsid w:val="00A97555"/>
    <w:rsid w:val="00AA3506"/>
    <w:rsid w:val="00AB2FD9"/>
    <w:rsid w:val="00AC193C"/>
    <w:rsid w:val="00AE39A7"/>
    <w:rsid w:val="00AF3E94"/>
    <w:rsid w:val="00B15EEB"/>
    <w:rsid w:val="00B401F1"/>
    <w:rsid w:val="00B45B15"/>
    <w:rsid w:val="00B466AB"/>
    <w:rsid w:val="00B504B4"/>
    <w:rsid w:val="00B528D7"/>
    <w:rsid w:val="00B537A3"/>
    <w:rsid w:val="00B7188E"/>
    <w:rsid w:val="00B758E5"/>
    <w:rsid w:val="00B77567"/>
    <w:rsid w:val="00B83A72"/>
    <w:rsid w:val="00B91783"/>
    <w:rsid w:val="00B953F4"/>
    <w:rsid w:val="00B97E9F"/>
    <w:rsid w:val="00BA2746"/>
    <w:rsid w:val="00BB112F"/>
    <w:rsid w:val="00BB672D"/>
    <w:rsid w:val="00BB7BC9"/>
    <w:rsid w:val="00BE37B1"/>
    <w:rsid w:val="00BF3F61"/>
    <w:rsid w:val="00C00429"/>
    <w:rsid w:val="00C024C6"/>
    <w:rsid w:val="00C22120"/>
    <w:rsid w:val="00C22693"/>
    <w:rsid w:val="00C340F1"/>
    <w:rsid w:val="00C3552A"/>
    <w:rsid w:val="00C41A82"/>
    <w:rsid w:val="00C43285"/>
    <w:rsid w:val="00C505D5"/>
    <w:rsid w:val="00C561AC"/>
    <w:rsid w:val="00C5707C"/>
    <w:rsid w:val="00C6174B"/>
    <w:rsid w:val="00C711C9"/>
    <w:rsid w:val="00C75825"/>
    <w:rsid w:val="00C846DD"/>
    <w:rsid w:val="00C92868"/>
    <w:rsid w:val="00CA04D5"/>
    <w:rsid w:val="00CA1369"/>
    <w:rsid w:val="00CA1599"/>
    <w:rsid w:val="00CA59CD"/>
    <w:rsid w:val="00CB5AE5"/>
    <w:rsid w:val="00CB676A"/>
    <w:rsid w:val="00CC613A"/>
    <w:rsid w:val="00CD1284"/>
    <w:rsid w:val="00CF3C56"/>
    <w:rsid w:val="00CF4010"/>
    <w:rsid w:val="00D07839"/>
    <w:rsid w:val="00D1184F"/>
    <w:rsid w:val="00D11FC4"/>
    <w:rsid w:val="00D13660"/>
    <w:rsid w:val="00D20132"/>
    <w:rsid w:val="00D25FB2"/>
    <w:rsid w:val="00D276E8"/>
    <w:rsid w:val="00D3005D"/>
    <w:rsid w:val="00D32353"/>
    <w:rsid w:val="00D36560"/>
    <w:rsid w:val="00D37BB7"/>
    <w:rsid w:val="00D41499"/>
    <w:rsid w:val="00D506C0"/>
    <w:rsid w:val="00D54C2E"/>
    <w:rsid w:val="00D7480E"/>
    <w:rsid w:val="00D74824"/>
    <w:rsid w:val="00D81429"/>
    <w:rsid w:val="00D86DD1"/>
    <w:rsid w:val="00D9261A"/>
    <w:rsid w:val="00D939DE"/>
    <w:rsid w:val="00DA7F1E"/>
    <w:rsid w:val="00DB0D1A"/>
    <w:rsid w:val="00DB140D"/>
    <w:rsid w:val="00DB56C8"/>
    <w:rsid w:val="00DD1E83"/>
    <w:rsid w:val="00DE2F05"/>
    <w:rsid w:val="00DF367F"/>
    <w:rsid w:val="00DF6D93"/>
    <w:rsid w:val="00DF7A17"/>
    <w:rsid w:val="00E05F43"/>
    <w:rsid w:val="00E06734"/>
    <w:rsid w:val="00E06AFE"/>
    <w:rsid w:val="00E12062"/>
    <w:rsid w:val="00E16A73"/>
    <w:rsid w:val="00E42422"/>
    <w:rsid w:val="00E429B6"/>
    <w:rsid w:val="00E614ED"/>
    <w:rsid w:val="00E634AD"/>
    <w:rsid w:val="00E80E47"/>
    <w:rsid w:val="00E83FFA"/>
    <w:rsid w:val="00E86DE9"/>
    <w:rsid w:val="00E95783"/>
    <w:rsid w:val="00E96598"/>
    <w:rsid w:val="00EA0EC1"/>
    <w:rsid w:val="00EA4615"/>
    <w:rsid w:val="00EA5E60"/>
    <w:rsid w:val="00EA75E9"/>
    <w:rsid w:val="00EC3E46"/>
    <w:rsid w:val="00ED0626"/>
    <w:rsid w:val="00EE3B9F"/>
    <w:rsid w:val="00EF7F61"/>
    <w:rsid w:val="00F1657C"/>
    <w:rsid w:val="00F210C5"/>
    <w:rsid w:val="00F256DC"/>
    <w:rsid w:val="00F342D6"/>
    <w:rsid w:val="00F45CE7"/>
    <w:rsid w:val="00F51D5C"/>
    <w:rsid w:val="00F52C77"/>
    <w:rsid w:val="00F53483"/>
    <w:rsid w:val="00F655B1"/>
    <w:rsid w:val="00F65C69"/>
    <w:rsid w:val="00F77B8F"/>
    <w:rsid w:val="00F80502"/>
    <w:rsid w:val="00F85EAD"/>
    <w:rsid w:val="00F8757B"/>
    <w:rsid w:val="00F9083F"/>
    <w:rsid w:val="00F93CDA"/>
    <w:rsid w:val="00FA311A"/>
    <w:rsid w:val="00FC12B9"/>
    <w:rsid w:val="00FC2290"/>
    <w:rsid w:val="00FC480B"/>
    <w:rsid w:val="00FD7A97"/>
    <w:rsid w:val="00FE1D0C"/>
    <w:rsid w:val="00FE21F4"/>
    <w:rsid w:val="00FE2442"/>
    <w:rsid w:val="00FE34EE"/>
    <w:rsid w:val="00FE6473"/>
    <w:rsid w:val="00FE7D62"/>
    <w:rsid w:val="00FF059A"/>
    <w:rsid w:val="00FF228C"/>
    <w:rsid w:val="05258318"/>
    <w:rsid w:val="052C2641"/>
    <w:rsid w:val="05FBEFC9"/>
    <w:rsid w:val="08EE0224"/>
    <w:rsid w:val="09F16C57"/>
    <w:rsid w:val="0ADFD275"/>
    <w:rsid w:val="0B0CCFF7"/>
    <w:rsid w:val="0CB68130"/>
    <w:rsid w:val="0CBC0BDC"/>
    <w:rsid w:val="19286C9C"/>
    <w:rsid w:val="1C1DA720"/>
    <w:rsid w:val="1CF0EBA8"/>
    <w:rsid w:val="1DF455DB"/>
    <w:rsid w:val="1FCE2CBF"/>
    <w:rsid w:val="20C11E7A"/>
    <w:rsid w:val="2670C4B9"/>
    <w:rsid w:val="27406717"/>
    <w:rsid w:val="27B925DB"/>
    <w:rsid w:val="2877991F"/>
    <w:rsid w:val="2A517003"/>
    <w:rsid w:val="2B81A4E7"/>
    <w:rsid w:val="2E31E87C"/>
    <w:rsid w:val="31FE629C"/>
    <w:rsid w:val="37B1C18D"/>
    <w:rsid w:val="3C927C10"/>
    <w:rsid w:val="41466BE2"/>
    <w:rsid w:val="47905798"/>
    <w:rsid w:val="48D79CCB"/>
    <w:rsid w:val="48EF9638"/>
    <w:rsid w:val="50959865"/>
    <w:rsid w:val="556181A4"/>
    <w:rsid w:val="5608E0C8"/>
    <w:rsid w:val="59120743"/>
    <w:rsid w:val="592A00B0"/>
    <w:rsid w:val="5B30D516"/>
    <w:rsid w:val="5DF5E9EF"/>
    <w:rsid w:val="5EE15AB5"/>
    <w:rsid w:val="5FCC98AA"/>
    <w:rsid w:val="618F19A5"/>
    <w:rsid w:val="62A9D9C1"/>
    <w:rsid w:val="63C53D61"/>
    <w:rsid w:val="667258CD"/>
    <w:rsid w:val="678DBC6D"/>
    <w:rsid w:val="69646B28"/>
    <w:rsid w:val="6A67D55B"/>
    <w:rsid w:val="6BFC4343"/>
    <w:rsid w:val="6C41AC3F"/>
    <w:rsid w:val="6C567D83"/>
    <w:rsid w:val="6EBE3D09"/>
    <w:rsid w:val="710D957E"/>
    <w:rsid w:val="73C986FF"/>
    <w:rsid w:val="73FFA7D9"/>
    <w:rsid w:val="75D65694"/>
    <w:rsid w:val="77B02D78"/>
    <w:rsid w:val="77B1FEDD"/>
    <w:rsid w:val="77F52467"/>
    <w:rsid w:val="78E0625C"/>
    <w:rsid w:val="799ED5A0"/>
    <w:rsid w:val="7C7C16B7"/>
    <w:rsid w:val="7D7F80EA"/>
    <w:rsid w:val="7F9B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9A1B3"/>
  <w15:chartTrackingRefBased/>
  <w15:docId w15:val="{3DAD7AC4-F6D3-4219-80E2-2C9ADC6A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824"/>
    <w:pPr>
      <w:spacing w:after="0"/>
    </w:pPr>
    <w:rPr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74824"/>
    <w:pPr>
      <w:keepNext/>
      <w:keepLines/>
      <w:numPr>
        <w:numId w:val="2"/>
      </w:numPr>
      <w:spacing w:before="240" w:after="200"/>
      <w:outlineLvl w:val="0"/>
    </w:pPr>
    <w:rPr>
      <w:rFonts w:asciiTheme="majorHAnsi" w:eastAsiaTheme="majorEastAsia" w:hAnsiTheme="majorHAnsi" w:cstheme="majorBidi"/>
      <w:b/>
      <w:color w:val="000000" w:themeColor="text1"/>
      <w:sz w:val="52"/>
      <w:szCs w:val="5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0C23"/>
    <w:pPr>
      <w:keepNext/>
      <w:keepLines/>
      <w:numPr>
        <w:ilvl w:val="1"/>
        <w:numId w:val="2"/>
      </w:numPr>
      <w:spacing w:before="480" w:line="238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0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1522E"/>
    <w:pPr>
      <w:keepNext/>
      <w:keepLines/>
      <w:numPr>
        <w:ilvl w:val="2"/>
        <w:numId w:val="2"/>
      </w:numPr>
      <w:spacing w:before="36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94C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94C5B"/>
  </w:style>
  <w:style w:type="paragraph" w:styleId="Bunntekst">
    <w:name w:val="footer"/>
    <w:basedOn w:val="Normal"/>
    <w:link w:val="BunntekstTegn"/>
    <w:uiPriority w:val="99"/>
    <w:unhideWhenUsed/>
    <w:rsid w:val="008C7437"/>
    <w:pPr>
      <w:tabs>
        <w:tab w:val="center" w:pos="4513"/>
        <w:tab w:val="right" w:pos="9026"/>
      </w:tabs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8C7437"/>
    <w:rPr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30C23"/>
    <w:rPr>
      <w:rFonts w:asciiTheme="majorHAnsi" w:eastAsiaTheme="majorEastAsia" w:hAnsiTheme="majorHAnsi" w:cstheme="majorBidi"/>
      <w:b/>
      <w:color w:val="000000" w:themeColor="text1"/>
      <w:sz w:val="32"/>
      <w:szCs w:val="3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74824"/>
    <w:rPr>
      <w:rFonts w:asciiTheme="majorHAnsi" w:eastAsiaTheme="majorEastAsia" w:hAnsiTheme="majorHAnsi" w:cstheme="majorBidi"/>
      <w:b/>
      <w:color w:val="000000" w:themeColor="text1"/>
      <w:sz w:val="52"/>
      <w:szCs w:val="50"/>
    </w:rPr>
  </w:style>
  <w:style w:type="table" w:styleId="Tabellrutenett">
    <w:name w:val="Table Grid"/>
    <w:basedOn w:val="Vanligtabell"/>
    <w:uiPriority w:val="39"/>
    <w:rsid w:val="0025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7E5E30"/>
    <w:rPr>
      <w:color w:val="808080"/>
    </w:rPr>
  </w:style>
  <w:style w:type="paragraph" w:styleId="Listeavsnitt">
    <w:name w:val="List Paragraph"/>
    <w:basedOn w:val="Normal"/>
    <w:uiPriority w:val="2"/>
    <w:qFormat/>
    <w:rsid w:val="00A617EB"/>
    <w:pPr>
      <w:numPr>
        <w:numId w:val="1"/>
      </w:numPr>
      <w:spacing w:before="240" w:after="380"/>
      <w:ind w:left="278" w:hanging="278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31522E"/>
    <w:rPr>
      <w:rFonts w:asciiTheme="majorHAnsi" w:eastAsiaTheme="majorEastAsia" w:hAnsiTheme="majorHAnsi" w:cstheme="majorBidi"/>
      <w:b/>
      <w:color w:val="000000" w:themeColor="text1"/>
      <w:sz w:val="24"/>
      <w:szCs w:val="20"/>
    </w:rPr>
  </w:style>
  <w:style w:type="table" w:customStyle="1" w:styleId="InnlandetFylkeskommune">
    <w:name w:val="Innlandet Fylkeskommune"/>
    <w:basedOn w:val="Vanligtabell"/>
    <w:uiPriority w:val="99"/>
    <w:rsid w:val="005E0B05"/>
    <w:pPr>
      <w:spacing w:after="0" w:line="240" w:lineRule="auto"/>
    </w:pPr>
    <w:tblPr>
      <w:tblBorders>
        <w:left w:val="single" w:sz="4" w:space="0" w:color="D9D1C8"/>
        <w:bottom w:val="single" w:sz="4" w:space="0" w:color="D9D1C8"/>
        <w:right w:val="single" w:sz="4" w:space="0" w:color="D9D1C8"/>
        <w:insideH w:val="single" w:sz="4" w:space="0" w:color="D9D1C8"/>
        <w:insideV w:val="single" w:sz="4" w:space="0" w:color="D9D1C8"/>
      </w:tblBorders>
      <w:tblCellMar>
        <w:top w:w="51" w:type="dxa"/>
        <w:left w:w="85" w:type="dxa"/>
        <w:bottom w:w="11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tcBorders>
          <w:left w:val="nil"/>
          <w:right w:val="nil"/>
        </w:tcBorders>
        <w:shd w:val="clear" w:color="auto" w:fill="2F5743" w:themeFill="accent2"/>
      </w:tcPr>
    </w:tblStylePr>
  </w:style>
  <w:style w:type="paragraph" w:styleId="Tittel">
    <w:name w:val="Title"/>
    <w:aliases w:val="Tittel - forside"/>
    <w:basedOn w:val="Normal"/>
    <w:next w:val="Normal"/>
    <w:link w:val="TittelTegn"/>
    <w:uiPriority w:val="10"/>
    <w:qFormat/>
    <w:rsid w:val="00230C23"/>
    <w:pPr>
      <w:contextualSpacing/>
    </w:pPr>
    <w:rPr>
      <w:rFonts w:ascii="Roboto Medium" w:eastAsiaTheme="majorEastAsia" w:hAnsi="Roboto Medium" w:cstheme="majorBidi"/>
      <w:kern w:val="28"/>
      <w:sz w:val="82"/>
      <w:szCs w:val="80"/>
    </w:rPr>
  </w:style>
  <w:style w:type="character" w:customStyle="1" w:styleId="TittelTegn">
    <w:name w:val="Tittel Tegn"/>
    <w:aliases w:val="Tittel - forside Tegn"/>
    <w:basedOn w:val="Standardskriftforavsnitt"/>
    <w:link w:val="Tittel"/>
    <w:uiPriority w:val="10"/>
    <w:rsid w:val="00230C23"/>
    <w:rPr>
      <w:rFonts w:ascii="Roboto Medium" w:eastAsiaTheme="majorEastAsia" w:hAnsi="Roboto Medium" w:cstheme="majorBidi"/>
      <w:kern w:val="28"/>
      <w:sz w:val="82"/>
      <w:szCs w:val="80"/>
    </w:rPr>
  </w:style>
  <w:style w:type="paragraph" w:styleId="Undertittel">
    <w:name w:val="Subtitle"/>
    <w:aliases w:val="Undertittel - forside"/>
    <w:basedOn w:val="Normal"/>
    <w:next w:val="Normal"/>
    <w:link w:val="UndertittelTegn"/>
    <w:uiPriority w:val="11"/>
    <w:qFormat/>
    <w:rsid w:val="00230C23"/>
    <w:pPr>
      <w:spacing w:before="50" w:after="160"/>
    </w:pPr>
    <w:rPr>
      <w:rFonts w:eastAsiaTheme="minorEastAsia"/>
      <w:color w:val="000000" w:themeColor="text1"/>
      <w:sz w:val="42"/>
      <w:szCs w:val="40"/>
    </w:rPr>
  </w:style>
  <w:style w:type="character" w:customStyle="1" w:styleId="UndertittelTegn">
    <w:name w:val="Undertittel Tegn"/>
    <w:aliases w:val="Undertittel - forside Tegn"/>
    <w:basedOn w:val="Standardskriftforavsnitt"/>
    <w:link w:val="Undertittel"/>
    <w:uiPriority w:val="11"/>
    <w:rsid w:val="00230C23"/>
    <w:rPr>
      <w:rFonts w:eastAsiaTheme="minorEastAsia"/>
      <w:color w:val="000000" w:themeColor="text1"/>
      <w:sz w:val="42"/>
      <w:szCs w:val="40"/>
    </w:rPr>
  </w:style>
  <w:style w:type="paragraph" w:styleId="Overskriftforinnholdsfortegnelse">
    <w:name w:val="TOC Heading"/>
    <w:basedOn w:val="Overskrift1"/>
    <w:next w:val="Normal"/>
    <w:uiPriority w:val="39"/>
    <w:unhideWhenUsed/>
    <w:rsid w:val="00864538"/>
    <w:pPr>
      <w:numPr>
        <w:numId w:val="0"/>
      </w:numPr>
      <w:spacing w:before="220" w:after="480" w:line="259" w:lineRule="auto"/>
      <w:ind w:left="624"/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23C43"/>
    <w:pPr>
      <w:tabs>
        <w:tab w:val="left" w:pos="400"/>
        <w:tab w:val="left" w:pos="851"/>
        <w:tab w:val="right" w:leader="dot" w:pos="8469"/>
      </w:tabs>
      <w:spacing w:after="240"/>
      <w:ind w:left="624" w:right="601"/>
    </w:pPr>
    <w:rPr>
      <w:b/>
      <w:noProof/>
    </w:rPr>
  </w:style>
  <w:style w:type="paragraph" w:styleId="INNH2">
    <w:name w:val="toc 2"/>
    <w:basedOn w:val="Normal"/>
    <w:next w:val="Normal"/>
    <w:autoRedefine/>
    <w:uiPriority w:val="39"/>
    <w:unhideWhenUsed/>
    <w:rsid w:val="003821C8"/>
    <w:pPr>
      <w:tabs>
        <w:tab w:val="left" w:pos="1232"/>
        <w:tab w:val="right" w:leader="dot" w:pos="8455"/>
      </w:tabs>
      <w:spacing w:after="240"/>
      <w:ind w:left="879"/>
    </w:pPr>
    <w:rPr>
      <w:noProof/>
    </w:rPr>
  </w:style>
  <w:style w:type="paragraph" w:styleId="INNH3">
    <w:name w:val="toc 3"/>
    <w:basedOn w:val="Normal"/>
    <w:next w:val="Normal"/>
    <w:autoRedefine/>
    <w:uiPriority w:val="39"/>
    <w:unhideWhenUsed/>
    <w:rsid w:val="00CC613A"/>
    <w:pPr>
      <w:tabs>
        <w:tab w:val="left" w:pos="1778"/>
        <w:tab w:val="right" w:leader="dot" w:pos="8455"/>
      </w:tabs>
      <w:spacing w:after="100"/>
      <w:ind w:left="1247"/>
    </w:pPr>
    <w:rPr>
      <w:i/>
      <w:noProof/>
    </w:rPr>
  </w:style>
  <w:style w:type="character" w:styleId="Hyperkobling">
    <w:name w:val="Hyperlink"/>
    <w:basedOn w:val="Standardskriftforavsnitt"/>
    <w:uiPriority w:val="99"/>
    <w:unhideWhenUsed/>
    <w:rsid w:val="00142EE5"/>
    <w:rPr>
      <w:color w:val="0563C1" w:themeColor="hyperlink"/>
      <w:u w:val="single"/>
    </w:rPr>
  </w:style>
  <w:style w:type="paragraph" w:customStyle="1" w:styleId="Ingress">
    <w:name w:val="Ingress"/>
    <w:basedOn w:val="Normal"/>
    <w:qFormat/>
    <w:rsid w:val="00FF228C"/>
    <w:pPr>
      <w:spacing w:before="280" w:after="280"/>
    </w:pPr>
    <w:rPr>
      <w:b/>
      <w:sz w:val="24"/>
      <w:szCs w:val="24"/>
    </w:rPr>
  </w:style>
  <w:style w:type="paragraph" w:customStyle="1" w:styleId="Undertittelmengdtekst">
    <w:name w:val="Undertittel mengdtekst"/>
    <w:basedOn w:val="Normal"/>
    <w:qFormat/>
    <w:rsid w:val="00FF228C"/>
    <w:pPr>
      <w:spacing w:after="280"/>
    </w:pPr>
    <w:rPr>
      <w:sz w:val="30"/>
      <w:szCs w:val="3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3640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6403"/>
    <w:rPr>
      <w:rFonts w:ascii="Segoe UI" w:hAnsi="Segoe UI" w:cs="Segoe UI"/>
      <w:sz w:val="18"/>
      <w:szCs w:val="18"/>
    </w:rPr>
  </w:style>
  <w:style w:type="character" w:styleId="Sterkutheving">
    <w:name w:val="Intense Emphasis"/>
    <w:uiPriority w:val="21"/>
    <w:semiHidden/>
    <w:rsid w:val="003465B9"/>
  </w:style>
  <w:style w:type="character" w:styleId="Svakreferanse">
    <w:name w:val="Subtle Reference"/>
    <w:basedOn w:val="Standardskriftforavsnitt"/>
    <w:uiPriority w:val="31"/>
    <w:semiHidden/>
    <w:rsid w:val="003465B9"/>
    <w:rPr>
      <w:smallCaps/>
      <w:color w:val="5A5A5A" w:themeColor="text1" w:themeTint="A5"/>
    </w:rPr>
  </w:style>
  <w:style w:type="paragraph" w:customStyle="1" w:styleId="Overskrift1Grnn">
    <w:name w:val="Overskrift 1 Grønn"/>
    <w:basedOn w:val="Overskrift1"/>
    <w:uiPriority w:val="10"/>
    <w:qFormat/>
    <w:rsid w:val="0059618D"/>
    <w:rPr>
      <w:color w:val="2F5743" w:themeColor="accent2"/>
    </w:rPr>
  </w:style>
  <w:style w:type="paragraph" w:customStyle="1" w:styleId="Overskrift2Grnn">
    <w:name w:val="Overskrift 2 Grønn"/>
    <w:basedOn w:val="Overskrift2"/>
    <w:uiPriority w:val="10"/>
    <w:qFormat/>
    <w:rsid w:val="0059618D"/>
    <w:rPr>
      <w:color w:val="2F5743" w:themeColor="accent2"/>
    </w:rPr>
  </w:style>
  <w:style w:type="paragraph" w:customStyle="1" w:styleId="BrdtekstIFK">
    <w:name w:val="Brødtekst IFK"/>
    <w:basedOn w:val="Normal"/>
    <w:link w:val="BrdtekstIFKTegn"/>
    <w:qFormat/>
    <w:rsid w:val="00962048"/>
    <w:pPr>
      <w:spacing w:after="240"/>
    </w:pPr>
  </w:style>
  <w:style w:type="paragraph" w:customStyle="1" w:styleId="Overskrift1-Utennummerering">
    <w:name w:val="Overskrift 1  - Uten nummerering"/>
    <w:basedOn w:val="Overskrift1"/>
    <w:link w:val="Overskrift1-UtennummereringTegn"/>
    <w:qFormat/>
    <w:rsid w:val="00D74824"/>
    <w:pPr>
      <w:numPr>
        <w:numId w:val="0"/>
      </w:numPr>
    </w:pPr>
  </w:style>
  <w:style w:type="character" w:customStyle="1" w:styleId="BrdtekstIFKTegn">
    <w:name w:val="Brødtekst IFK Tegn"/>
    <w:basedOn w:val="Standardskriftforavsnitt"/>
    <w:link w:val="BrdtekstIFK"/>
    <w:rsid w:val="00962048"/>
    <w:rPr>
      <w:szCs w:val="20"/>
    </w:rPr>
  </w:style>
  <w:style w:type="paragraph" w:customStyle="1" w:styleId="Overskrift2-Utennummerering">
    <w:name w:val="Overskrift 2 - Uten nummerering"/>
    <w:basedOn w:val="Overskrift2"/>
    <w:link w:val="Overskrift2-UtennummereringTegn"/>
    <w:qFormat/>
    <w:rsid w:val="00962048"/>
    <w:pPr>
      <w:numPr>
        <w:ilvl w:val="0"/>
        <w:numId w:val="0"/>
      </w:numPr>
    </w:pPr>
  </w:style>
  <w:style w:type="character" w:customStyle="1" w:styleId="Overskrift1-UtennummereringTegn">
    <w:name w:val="Overskrift 1  - Uten nummerering Tegn"/>
    <w:basedOn w:val="Overskrift1Tegn"/>
    <w:link w:val="Overskrift1-Utennummerering"/>
    <w:rsid w:val="00D74824"/>
    <w:rPr>
      <w:rFonts w:asciiTheme="majorHAnsi" w:eastAsiaTheme="majorEastAsia" w:hAnsiTheme="majorHAnsi" w:cstheme="majorBidi"/>
      <w:b/>
      <w:color w:val="000000" w:themeColor="text1"/>
      <w:sz w:val="52"/>
      <w:szCs w:val="50"/>
    </w:rPr>
  </w:style>
  <w:style w:type="paragraph" w:customStyle="1" w:styleId="Overskrift3-Utennummerering">
    <w:name w:val="Overskrift 3 - Uten nummerering"/>
    <w:basedOn w:val="Overskrift3"/>
    <w:link w:val="Overskrift3-UtennummereringTegn"/>
    <w:qFormat/>
    <w:rsid w:val="00962048"/>
    <w:pPr>
      <w:numPr>
        <w:ilvl w:val="0"/>
        <w:numId w:val="0"/>
      </w:numPr>
    </w:pPr>
  </w:style>
  <w:style w:type="character" w:customStyle="1" w:styleId="Overskrift2-UtennummereringTegn">
    <w:name w:val="Overskrift 2 - Uten nummerering Tegn"/>
    <w:basedOn w:val="Overskrift2Tegn"/>
    <w:link w:val="Overskrift2-Utennummerering"/>
    <w:rsid w:val="00962048"/>
    <w:rPr>
      <w:rFonts w:asciiTheme="majorHAnsi" w:eastAsiaTheme="majorEastAsia" w:hAnsiTheme="majorHAnsi" w:cstheme="majorBidi"/>
      <w:b/>
      <w:color w:val="000000" w:themeColor="text1"/>
      <w:sz w:val="32"/>
      <w:szCs w:val="30"/>
    </w:rPr>
  </w:style>
  <w:style w:type="character" w:customStyle="1" w:styleId="Overskrift3-UtennummereringTegn">
    <w:name w:val="Overskrift 3 - Uten nummerering Tegn"/>
    <w:basedOn w:val="Overskrift3Tegn"/>
    <w:link w:val="Overskrift3-Utennummerering"/>
    <w:rsid w:val="00962048"/>
    <w:rPr>
      <w:rFonts w:asciiTheme="majorHAnsi" w:eastAsiaTheme="majorEastAsia" w:hAnsiTheme="majorHAnsi" w:cstheme="majorBidi"/>
      <w:b/>
      <w:color w:val="000000" w:themeColor="text1"/>
      <w:sz w:val="24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69749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2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0220E2"/>
  </w:style>
  <w:style w:type="character" w:customStyle="1" w:styleId="eop">
    <w:name w:val="eop"/>
    <w:basedOn w:val="Standardskriftforavsnitt"/>
    <w:rsid w:val="00022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kompetansenorge.no/kvalitet-i-karriere/kompetansestandarder/minkompetanse-underside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kompetansenorge.no/kvalitet-i-karriere/kompetansestandarde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900597\Downloads\Innlandet_fylkeskommune_M&#248;teinnkalling_mal_A%20(1).dotx" TargetMode="External"/></Relationships>
</file>

<file path=word/theme/theme1.xml><?xml version="1.0" encoding="utf-8"?>
<a:theme xmlns:a="http://schemas.openxmlformats.org/drawingml/2006/main" name="Office-tema">
  <a:themeElements>
    <a:clrScheme name="Innlandet fylkeskommu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E9B55"/>
      </a:accent1>
      <a:accent2>
        <a:srgbClr val="2F5743"/>
      </a:accent2>
      <a:accent3>
        <a:srgbClr val="D3CFC9"/>
      </a:accent3>
      <a:accent4>
        <a:srgbClr val="F3F0ED"/>
      </a:accent4>
      <a:accent5>
        <a:srgbClr val="5F0001"/>
      </a:accent5>
      <a:accent6>
        <a:srgbClr val="70AD47"/>
      </a:accent6>
      <a:hlink>
        <a:srgbClr val="0563C1"/>
      </a:hlink>
      <a:folHlink>
        <a:srgbClr val="954F72"/>
      </a:folHlink>
    </a:clrScheme>
    <a:fontScheme name="Innlandet fylkeskommune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  <tittel/>
  <doktyp/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a95bd-230a-4a2c-a367-302049200f80" xsi:nil="true"/>
    <lcf76f155ced4ddcb4097134ff3c332f xmlns="dcca2055-cf0d-4e84-9c2e-ef170437e69f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DF4119A1375747AAF508E1AC30BF54" ma:contentTypeVersion="11" ma:contentTypeDescription="Opprett et nytt dokument." ma:contentTypeScope="" ma:versionID="82b23fbf89710ea7831413713a864db9">
  <xsd:schema xmlns:xsd="http://www.w3.org/2001/XMLSchema" xmlns:xs="http://www.w3.org/2001/XMLSchema" xmlns:p="http://schemas.microsoft.com/office/2006/metadata/properties" xmlns:ns2="dcca2055-cf0d-4e84-9c2e-ef170437e69f" xmlns:ns3="e88a95bd-230a-4a2c-a367-302049200f80" targetNamespace="http://schemas.microsoft.com/office/2006/metadata/properties" ma:root="true" ma:fieldsID="e3f30cb9a4dd253570a0e72003194b65" ns2:_="" ns3:_="">
    <xsd:import namespace="dcca2055-cf0d-4e84-9c2e-ef170437e69f"/>
    <xsd:import namespace="e88a95bd-230a-4a2c-a367-302049200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a2055-cf0d-4e84-9c2e-ef170437e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emerkelapper" ma:readOnly="false" ma:fieldId="{5cf76f15-5ced-4ddc-b409-7134ff3c332f}" ma:taxonomyMulti="true" ma:sspId="1a9cca7e-798d-4d0d-8c54-6bdcff0679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a95bd-230a-4a2c-a367-302049200f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675b8ce-0e0f-45e2-bb05-8b5cba06588e}" ma:internalName="TaxCatchAll" ma:showField="CatchAllData" ma:web="e88a95bd-230a-4a2c-a367-302049200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FFB81-C952-4F80-B086-F9C6C968F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9B369B-CCEA-4D8F-9E4F-1534FE2AD680}">
  <ds:schemaRefs/>
</ds:datastoreItem>
</file>

<file path=customXml/itemProps3.xml><?xml version="1.0" encoding="utf-8"?>
<ds:datastoreItem xmlns:ds="http://schemas.openxmlformats.org/officeDocument/2006/customXml" ds:itemID="{1C3591C5-2B43-4770-8107-A700056289EE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cca2055-cf0d-4e84-9c2e-ef170437e69f"/>
    <ds:schemaRef ds:uri="e88a95bd-230a-4a2c-a367-302049200f80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6709464-12ED-4DF2-988E-D7E2487BB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a2055-cf0d-4e84-9c2e-ef170437e69f"/>
    <ds:schemaRef ds:uri="e88a95bd-230a-4a2c-a367-302049200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094DEDC-E77C-4DDC-864E-7A6EFDDC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Innlandet_fylkeskommune_Møteinnkalling_mal_A (1)</Template>
  <TotalTime>1</TotalTime>
  <Pages>1</Pages>
  <Words>404</Words>
  <Characters>2145</Characters>
  <Application>Microsoft Office Word</Application>
  <DocSecurity>4</DocSecurity>
  <Lines>17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Bolstad, Kjersti Hysing</dc:creator>
  <cp:keywords/>
  <dc:description/>
  <cp:lastModifiedBy>Marianne Almbakk</cp:lastModifiedBy>
  <cp:revision>2</cp:revision>
  <dcterms:created xsi:type="dcterms:W3CDTF">2024-02-16T09:32:00Z</dcterms:created>
  <dcterms:modified xsi:type="dcterms:W3CDTF">2024-02-16T09:32:00Z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0x01010091DF4119A1375747AAF508E1AC30BF54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4012811f-b717-4099-a412-3cacd3519ab9_Enabled">
    <vt:lpwstr>true</vt:lpwstr>
  </property>
  <property fmtid="{D5CDD505-2E9C-101B-9397-08002B2CF9AE}" pid="11" name="MSIP_Label_4012811f-b717-4099-a412-3cacd3519ab9_SetDate">
    <vt:lpwstr>2024-02-16T09:31:33Z</vt:lpwstr>
  </property>
  <property fmtid="{D5CDD505-2E9C-101B-9397-08002B2CF9AE}" pid="12" name="MSIP_Label_4012811f-b717-4099-a412-3cacd3519ab9_Method">
    <vt:lpwstr>Privileged</vt:lpwstr>
  </property>
  <property fmtid="{D5CDD505-2E9C-101B-9397-08002B2CF9AE}" pid="13" name="MSIP_Label_4012811f-b717-4099-a412-3cacd3519ab9_Name">
    <vt:lpwstr>Åpen</vt:lpwstr>
  </property>
  <property fmtid="{D5CDD505-2E9C-101B-9397-08002B2CF9AE}" pid="14" name="MSIP_Label_4012811f-b717-4099-a412-3cacd3519ab9_SiteId">
    <vt:lpwstr>1ec46890-73f8-4a2a-9b2c-9a6611f1c922</vt:lpwstr>
  </property>
  <property fmtid="{D5CDD505-2E9C-101B-9397-08002B2CF9AE}" pid="15" name="MSIP_Label_4012811f-b717-4099-a412-3cacd3519ab9_ActionId">
    <vt:lpwstr>5d6bdbd6-e19e-4206-95ad-cf9fefc3e886</vt:lpwstr>
  </property>
  <property fmtid="{D5CDD505-2E9C-101B-9397-08002B2CF9AE}" pid="16" name="MSIP_Label_4012811f-b717-4099-a412-3cacd3519ab9_ContentBits">
    <vt:lpwstr>0</vt:lpwstr>
  </property>
</Properties>
</file>